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A2" w:rsidRDefault="0035345A">
      <w:pPr>
        <w:jc w:val="right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Zał. Nr 1</w:t>
      </w:r>
    </w:p>
    <w:p w:rsidR="00990AA2" w:rsidRDefault="00990AA2">
      <w:pPr>
        <w:jc w:val="both"/>
        <w:rPr>
          <w:rFonts w:ascii="Bookman Old Style" w:hAnsi="Bookman Old Style" w:cs="Bookman Old Style"/>
          <w:b/>
          <w:bCs/>
          <w:sz w:val="26"/>
          <w:szCs w:val="26"/>
        </w:rPr>
      </w:pPr>
    </w:p>
    <w:p w:rsidR="00990AA2" w:rsidRDefault="00990AA2">
      <w:pPr>
        <w:tabs>
          <w:tab w:val="left" w:pos="990"/>
        </w:tabs>
        <w:rPr>
          <w:rFonts w:ascii="Bookman Old Style" w:hAnsi="Bookman Old Style" w:cs="Bookman Old Style"/>
          <w:sz w:val="24"/>
          <w:szCs w:val="24"/>
        </w:rPr>
      </w:pPr>
    </w:p>
    <w:p w:rsidR="00990AA2" w:rsidRDefault="00990AA2">
      <w:pPr>
        <w:tabs>
          <w:tab w:val="left" w:pos="990"/>
        </w:tabs>
        <w:rPr>
          <w:rFonts w:ascii="Bookman Old Style" w:hAnsi="Bookman Old Style" w:cs="Bookman Old Style"/>
          <w:sz w:val="24"/>
          <w:szCs w:val="24"/>
        </w:rPr>
      </w:pPr>
    </w:p>
    <w:p w:rsidR="00990AA2" w:rsidRDefault="00990AA2">
      <w:pPr>
        <w:tabs>
          <w:tab w:val="left" w:pos="990"/>
        </w:tabs>
        <w:rPr>
          <w:rFonts w:ascii="Bookman Old Style" w:hAnsi="Bookman Old Style" w:cs="Bookman Old Style"/>
          <w:sz w:val="24"/>
          <w:szCs w:val="24"/>
        </w:rPr>
      </w:pPr>
    </w:p>
    <w:p w:rsidR="00990AA2" w:rsidRDefault="00990AA2">
      <w:pPr>
        <w:spacing w:line="276" w:lineRule="auto"/>
        <w:ind w:right="7"/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  <w:t>ZG</w:t>
      </w:r>
      <w:r>
        <w:rPr>
          <w:b/>
          <w:bCs/>
          <w:sz w:val="24"/>
          <w:szCs w:val="24"/>
          <w:shd w:val="clear" w:color="auto" w:fill="FFFFFF"/>
        </w:rPr>
        <w:t xml:space="preserve">ŁOSZENIE WSTĘPNEJ GOTOWOŚCI </w:t>
      </w:r>
    </w:p>
    <w:p w:rsidR="00990AA2" w:rsidRDefault="00990AA2">
      <w:pPr>
        <w:spacing w:line="276" w:lineRule="auto"/>
        <w:ind w:right="7"/>
        <w:jc w:val="center"/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  <w:t>do podj</w:t>
      </w:r>
      <w:r>
        <w:rPr>
          <w:b/>
          <w:bCs/>
          <w:sz w:val="24"/>
          <w:szCs w:val="24"/>
          <w:shd w:val="clear" w:color="auto" w:fill="FFFFFF"/>
        </w:rPr>
        <w:t>ęcia czynności z wyznaczenia, o kt</w:t>
      </w: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  <w:t xml:space="preserve">órych mowa w art. 16 ustawy </w:t>
      </w: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  <w:br/>
        <w:t>o Inspekcji Weterynaryjnej</w:t>
      </w:r>
    </w:p>
    <w:p w:rsidR="00990AA2" w:rsidRDefault="00990AA2">
      <w:pPr>
        <w:spacing w:line="276" w:lineRule="auto"/>
        <w:ind w:right="7"/>
        <w:jc w:val="center"/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</w:pPr>
    </w:p>
    <w:p w:rsidR="00990AA2" w:rsidRDefault="00990AA2">
      <w:pPr>
        <w:tabs>
          <w:tab w:val="left" w:leader="dot" w:pos="8928"/>
        </w:tabs>
        <w:ind w:left="7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pacing w:val="-3"/>
          <w:sz w:val="24"/>
          <w:szCs w:val="24"/>
          <w:shd w:val="clear" w:color="auto" w:fill="FFFFFF"/>
        </w:rPr>
        <w:t>Ja</w:t>
      </w: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ab/>
      </w:r>
    </w:p>
    <w:p w:rsidR="00990AA2" w:rsidRDefault="00990AA2">
      <w:pPr>
        <w:jc w:val="center"/>
        <w:rPr>
          <w:i/>
          <w:iCs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i/>
          <w:iCs/>
          <w:sz w:val="24"/>
          <w:szCs w:val="24"/>
          <w:shd w:val="clear" w:color="auto" w:fill="FFFFFF"/>
        </w:rPr>
        <w:t>imi</w:t>
      </w:r>
      <w:r>
        <w:rPr>
          <w:i/>
          <w:iCs/>
          <w:sz w:val="24"/>
          <w:szCs w:val="24"/>
          <w:shd w:val="clear" w:color="auto" w:fill="FFFFFF"/>
        </w:rPr>
        <w:t>ę i nazwisko</w:t>
      </w:r>
      <w:bookmarkStart w:id="0" w:name="_GoBack"/>
      <w:bookmarkEnd w:id="0"/>
    </w:p>
    <w:p w:rsidR="00990AA2" w:rsidRDefault="00990AA2">
      <w:pPr>
        <w:tabs>
          <w:tab w:val="left" w:leader="dot" w:pos="8878"/>
        </w:tabs>
        <w:spacing w:before="108"/>
        <w:ind w:left="65"/>
        <w:rPr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zamieszka</w:t>
      </w:r>
      <w:r>
        <w:rPr>
          <w:sz w:val="24"/>
          <w:szCs w:val="24"/>
          <w:shd w:val="clear" w:color="auto" w:fill="FFFFFF"/>
        </w:rPr>
        <w:t>ły w</w:t>
      </w:r>
      <w:r>
        <w:rPr>
          <w:sz w:val="24"/>
          <w:szCs w:val="24"/>
          <w:shd w:val="clear" w:color="auto" w:fill="FFFFFF"/>
        </w:rPr>
        <w:tab/>
      </w:r>
    </w:p>
    <w:p w:rsidR="00990AA2" w:rsidRDefault="00990AA2">
      <w:pPr>
        <w:jc w:val="center"/>
        <w:rPr>
          <w:rFonts w:ascii="Bookman Old Style" w:hAnsi="Bookman Old Style" w:cs="Bookman Old Style"/>
          <w:i/>
          <w:iCs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i/>
          <w:iCs/>
          <w:spacing w:val="-1"/>
          <w:sz w:val="24"/>
          <w:szCs w:val="24"/>
          <w:shd w:val="clear" w:color="auto" w:fill="FFFFFF"/>
        </w:rPr>
        <w:t>adres (miejscowo</w:t>
      </w:r>
      <w:r>
        <w:rPr>
          <w:rFonts w:ascii="Arial" w:hAnsi="Arial" w:cs="Arial"/>
          <w:i/>
          <w:iCs/>
          <w:spacing w:val="-1"/>
          <w:sz w:val="24"/>
          <w:szCs w:val="24"/>
          <w:shd w:val="clear" w:color="auto" w:fill="FFFFFF"/>
        </w:rPr>
        <w:t>ść</w:t>
      </w:r>
      <w:r>
        <w:rPr>
          <w:rFonts w:ascii="Bookman Old Style" w:hAnsi="Bookman Old Style" w:cs="Bookman Old Style"/>
          <w:i/>
          <w:iCs/>
          <w:spacing w:val="-1"/>
          <w:sz w:val="24"/>
          <w:szCs w:val="24"/>
          <w:shd w:val="clear" w:color="auto" w:fill="FFFFFF"/>
        </w:rPr>
        <w:t>, kod pocztowy, ulica, nr domu, nr lokalu)</w:t>
      </w:r>
    </w:p>
    <w:p w:rsidR="00990AA2" w:rsidRDefault="00990AA2">
      <w:pPr>
        <w:spacing w:before="108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PESEL:……………………………</w:t>
      </w:r>
    </w:p>
    <w:p w:rsidR="00990AA2" w:rsidRDefault="00990AA2">
      <w:pPr>
        <w:spacing w:before="108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jc w:val="both"/>
        <w:rPr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Zg</w:t>
      </w:r>
      <w:r>
        <w:rPr>
          <w:sz w:val="24"/>
          <w:szCs w:val="24"/>
        </w:rPr>
        <w:t>łaszam wstępną gotowość do wykonywania czynności wymienionych w art.16 ustawy o Inspekcji Weterynaryjnej: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3"/>
        <w:gridCol w:w="1671"/>
      </w:tblGrid>
      <w:tr w:rsidR="00990AA2" w:rsidRPr="007425E3">
        <w:trPr>
          <w:trHeight w:val="1041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Rodzaj czynno</w:t>
            </w:r>
            <w:r>
              <w:rPr>
                <w:sz w:val="24"/>
                <w:szCs w:val="24"/>
              </w:rPr>
              <w:t>ści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pPr>
              <w:jc w:val="center"/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Zaznaczy</w:t>
            </w:r>
            <w:r>
              <w:rPr>
                <w:sz w:val="24"/>
                <w:szCs w:val="24"/>
              </w:rPr>
              <w:t>ć odpowiednie pole</w:t>
            </w:r>
          </w:p>
        </w:tc>
      </w:tr>
      <w:tr w:rsidR="00990AA2" w:rsidRPr="007425E3">
        <w:trPr>
          <w:trHeight w:val="528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szczepienia ochronne lub badania rozpoznawcze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1233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Default="00990AA2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sprawowanie nadzoru nad miejscami gromadzenia, skupu lub sprzeda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ż</w:t>
            </w:r>
            <w:r>
              <w:rPr>
                <w:rFonts w:ascii="Bookman Old Style" w:hAnsi="Bookman Old Style" w:cs="Bookman Old Style"/>
                <w:spacing w:val="-2"/>
                <w:sz w:val="24"/>
                <w:szCs w:val="24"/>
              </w:rPr>
              <w:t>y zwierz</w:t>
            </w:r>
            <w:r>
              <w:rPr>
                <w:spacing w:val="-2"/>
                <w:sz w:val="24"/>
                <w:szCs w:val="24"/>
              </w:rPr>
              <w:t xml:space="preserve">ąt, </w:t>
            </w:r>
            <w:r>
              <w:rPr>
                <w:sz w:val="24"/>
                <w:szCs w:val="24"/>
              </w:rPr>
              <w:t xml:space="preserve">targowiskami oraz wystawami, pokazami </w:t>
            </w:r>
          </w:p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lub konkursami zwierz</w:t>
            </w:r>
            <w:r>
              <w:rPr>
                <w:sz w:val="24"/>
                <w:szCs w:val="24"/>
              </w:rPr>
              <w:t>ąt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680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badanie zwierz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t umieszczanych na rynku, przeznaczonych do wywozu oraz wystawiania </w:t>
            </w:r>
            <w:r>
              <w:rPr>
                <w:sz w:val="24"/>
                <w:szCs w:val="24"/>
              </w:rPr>
              <w:t>świadectw zdrowia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1288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sprawowanie nadzoru nad ubojem zwierz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t rze</w:t>
            </w:r>
            <w:r>
              <w:rPr>
                <w:sz w:val="24"/>
                <w:szCs w:val="24"/>
              </w:rPr>
              <w:t xml:space="preserve">źnych, w tym badanie </w:t>
            </w:r>
            <w:proofErr w:type="spellStart"/>
            <w:r>
              <w:rPr>
                <w:spacing w:val="-1"/>
                <w:sz w:val="24"/>
                <w:szCs w:val="24"/>
              </w:rPr>
              <w:t>przedubojowe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i poubojowe, ocena mięsa i nadz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ór nad przestrzeganiem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przepisów o ochronie zwierz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t w trakcie uboju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624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badanie mi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sa zwierz</w:t>
            </w:r>
            <w:r>
              <w:rPr>
                <w:sz w:val="24"/>
                <w:szCs w:val="24"/>
              </w:rPr>
              <w:t>ąt łownych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1037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>sprawowanie nadzoru nad rozbiorem, przetwórstwem lub przechowywaniem  mi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ę</w:t>
            </w:r>
            <w:r>
              <w:rPr>
                <w:rFonts w:ascii="Bookman Old Style" w:hAnsi="Bookman Old Style" w:cs="Bookman Old Style"/>
                <w:spacing w:val="-1"/>
                <w:sz w:val="24"/>
                <w:szCs w:val="24"/>
              </w:rPr>
              <w:t xml:space="preserve">sa 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i wystawianiem wymaganych </w:t>
            </w:r>
            <w:r>
              <w:rPr>
                <w:rFonts w:ascii="Arial" w:hAnsi="Arial" w:cs="Arial"/>
                <w:sz w:val="24"/>
                <w:szCs w:val="24"/>
              </w:rPr>
              <w:t>ś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wiadectw zdrowia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803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sprawowanie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1411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lastRenderedPageBreak/>
              <w:t>sprawowanie nadzoru nad wy</w:t>
            </w:r>
            <w:r>
              <w:rPr>
                <w:rFonts w:ascii="Arial" w:hAnsi="Arial" w:cs="Arial"/>
                <w:sz w:val="24"/>
                <w:szCs w:val="24"/>
              </w:rPr>
              <w:t>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adowywaniem ze statków rybackich i statków przetwórni produktów rybo</w:t>
            </w:r>
            <w:r>
              <w:rPr>
                <w:sz w:val="24"/>
                <w:szCs w:val="24"/>
              </w:rPr>
              <w:t>ł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ówstwa, nad obróbk</w:t>
            </w:r>
            <w:r>
              <w:rPr>
                <w:sz w:val="24"/>
                <w:szCs w:val="24"/>
              </w:rPr>
              <w:t>ą, przetw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órstwem i przechowywaniem tych produktów oraz </w:t>
            </w:r>
            <w:r>
              <w:rPr>
                <w:sz w:val="24"/>
                <w:szCs w:val="24"/>
              </w:rPr>
              <w:t>ślimak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ów i </w:t>
            </w:r>
            <w:r>
              <w:rPr>
                <w:sz w:val="24"/>
                <w:szCs w:val="24"/>
              </w:rPr>
              <w:t>żab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849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sprawowanie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680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pobieranie próbek do bada</w:t>
            </w:r>
            <w:r>
              <w:rPr>
                <w:rFonts w:ascii="Arial" w:hAnsi="Arial" w:cs="Arial"/>
                <w:sz w:val="24"/>
                <w:szCs w:val="24"/>
              </w:rPr>
              <w:t>ń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432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sprawowanie nadzoru nad sprzeda</w:t>
            </w:r>
            <w:r>
              <w:rPr>
                <w:rFonts w:ascii="Arial" w:hAnsi="Arial" w:cs="Arial"/>
                <w:sz w:val="24"/>
                <w:szCs w:val="24"/>
              </w:rPr>
              <w:t>żą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bezpo</w:t>
            </w:r>
            <w:r>
              <w:rPr>
                <w:sz w:val="24"/>
                <w:szCs w:val="24"/>
              </w:rPr>
              <w:t>średnią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558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badanie laboratoryjne mi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sa na obecno</w:t>
            </w:r>
            <w:r>
              <w:rPr>
                <w:sz w:val="24"/>
                <w:szCs w:val="24"/>
              </w:rPr>
              <w:t>ść włośni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750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przeprowadzanie kontroli urz</w:t>
            </w:r>
            <w:r>
              <w:rPr>
                <w:sz w:val="24"/>
                <w:szCs w:val="24"/>
              </w:rPr>
              <w:t>ędowych w ramach zwalczania chor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ób zaka</w:t>
            </w:r>
            <w:r>
              <w:rPr>
                <w:sz w:val="24"/>
                <w:szCs w:val="24"/>
              </w:rPr>
              <w:t>źnych zwierząt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1970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Default="00990AA2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czynno</w:t>
            </w:r>
            <w:r>
              <w:rPr>
                <w:sz w:val="24"/>
                <w:szCs w:val="24"/>
              </w:rPr>
              <w:t>ści pomocnicze przy wykonywaniu przez lekarza weterynarii:</w:t>
            </w:r>
          </w:p>
          <w:p w:rsidR="00990AA2" w:rsidRDefault="00990AA2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a) bada</w:t>
            </w:r>
            <w:r>
              <w:rPr>
                <w:sz w:val="24"/>
                <w:szCs w:val="24"/>
              </w:rPr>
              <w:t>ń klinicznych zwierząt,</w:t>
            </w:r>
          </w:p>
          <w:p w:rsidR="00990AA2" w:rsidRDefault="00990AA2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b) ochronnych szczepie</w:t>
            </w:r>
            <w:r>
              <w:rPr>
                <w:sz w:val="24"/>
                <w:szCs w:val="24"/>
              </w:rPr>
              <w:t>ń i badań rozpoznawczych,</w:t>
            </w:r>
          </w:p>
          <w:p w:rsidR="00990AA2" w:rsidRDefault="00990AA2">
            <w:pPr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c) pobierania próbek do bada</w:t>
            </w:r>
            <w:r>
              <w:rPr>
                <w:sz w:val="24"/>
                <w:szCs w:val="24"/>
              </w:rPr>
              <w:t>ń,</w:t>
            </w:r>
          </w:p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d) sekcji zw</w:t>
            </w:r>
            <w:r>
              <w:rPr>
                <w:sz w:val="24"/>
                <w:szCs w:val="24"/>
              </w:rPr>
              <w:t>łok zwierzęcych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597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czynno</w:t>
            </w:r>
            <w:r>
              <w:rPr>
                <w:sz w:val="24"/>
                <w:szCs w:val="24"/>
              </w:rPr>
              <w:t>ści pomocnicze przy badaniu przed i poubojowym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  <w:tr w:rsidR="00990AA2" w:rsidRPr="007425E3">
        <w:trPr>
          <w:trHeight w:val="1555"/>
        </w:trPr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90AA2" w:rsidRPr="007425E3" w:rsidRDefault="00990AA2">
            <w:r>
              <w:rPr>
                <w:rFonts w:ascii="Bookman Old Style" w:hAnsi="Bookman Old Style" w:cs="Bookman Old Style"/>
                <w:sz w:val="24"/>
                <w:szCs w:val="24"/>
              </w:rPr>
              <w:t>czynno</w:t>
            </w:r>
            <w:r>
              <w:rPr>
                <w:sz w:val="24"/>
                <w:szCs w:val="24"/>
              </w:rPr>
              <w:t xml:space="preserve">ści pomocnicze mające na celu poskramianie świń wykonywane w ramach programu zwalczania choroby </w:t>
            </w:r>
            <w:proofErr w:type="spellStart"/>
            <w:r>
              <w:rPr>
                <w:sz w:val="24"/>
                <w:szCs w:val="24"/>
              </w:rPr>
              <w:t>Aujeszkyego</w:t>
            </w:r>
            <w:proofErr w:type="spellEnd"/>
            <w:r>
              <w:rPr>
                <w:sz w:val="24"/>
                <w:szCs w:val="24"/>
              </w:rPr>
              <w:t xml:space="preserve"> u świń, ustanowionego na podstawie art.57 ustawy z dnia 11 marca 2004 r. o ochronie zwierząt oraz zwalczaniu chor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ób zaka</w:t>
            </w:r>
            <w:r>
              <w:rPr>
                <w:sz w:val="24"/>
                <w:szCs w:val="24"/>
              </w:rPr>
              <w:t>źnych zwierząt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</w:pPr>
          </w:p>
        </w:tc>
      </w:tr>
    </w:tbl>
    <w:p w:rsidR="00990AA2" w:rsidRDefault="00990AA2">
      <w:pPr>
        <w:tabs>
          <w:tab w:val="left" w:pos="10490"/>
          <w:tab w:val="left" w:pos="10915"/>
        </w:tabs>
        <w:jc w:val="both"/>
        <w:rPr>
          <w:rFonts w:ascii="Bookman Old Style" w:hAnsi="Bookman Old Style" w:cs="Bookman Old Style"/>
          <w:sz w:val="24"/>
          <w:szCs w:val="24"/>
        </w:rPr>
      </w:pPr>
    </w:p>
    <w:p w:rsidR="00990AA2" w:rsidRDefault="00990AA2">
      <w:pPr>
        <w:tabs>
          <w:tab w:val="left" w:pos="10490"/>
          <w:tab w:val="left" w:pos="10915"/>
        </w:tabs>
        <w:jc w:val="both"/>
        <w:rPr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Jednocze</w:t>
      </w:r>
      <w:r>
        <w:rPr>
          <w:rFonts w:ascii="Arial" w:hAnsi="Arial" w:cs="Arial"/>
          <w:sz w:val="24"/>
          <w:szCs w:val="24"/>
        </w:rPr>
        <w:t>ś</w:t>
      </w:r>
      <w:r>
        <w:rPr>
          <w:rFonts w:ascii="Bookman Old Style" w:hAnsi="Bookman Old Style" w:cs="Bookman Old Style"/>
          <w:sz w:val="24"/>
          <w:szCs w:val="24"/>
        </w:rPr>
        <w:t>nie informuj</w:t>
      </w:r>
      <w:r>
        <w:rPr>
          <w:sz w:val="24"/>
          <w:szCs w:val="24"/>
        </w:rPr>
        <w:t>ę, że:</w:t>
      </w:r>
    </w:p>
    <w:p w:rsidR="00990AA2" w:rsidRDefault="00990AA2">
      <w:pPr>
        <w:tabs>
          <w:tab w:val="left" w:pos="10490"/>
          <w:tab w:val="left" w:pos="10915"/>
        </w:tabs>
        <w:ind w:left="567"/>
        <w:jc w:val="both"/>
        <w:rPr>
          <w:rFonts w:ascii="Bookman Old Style" w:hAnsi="Bookman Old Style" w:cs="Bookman Old Style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2"/>
        <w:gridCol w:w="705"/>
        <w:gridCol w:w="691"/>
        <w:gridCol w:w="1388"/>
      </w:tblGrid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TAK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NIE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NIE DOTYCZY</w:t>
            </w: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Posiadam prawo wykonywania zawodu lekarza weterynarii i jestem wpisany do rejestru ………………… Izby Lekarsko-Weterynaryjnej pod nr ................................ oraz pracuj</w:t>
            </w:r>
            <w:r>
              <w:rPr>
                <w:rFonts w:ascii="Arial" w:hAnsi="Arial" w:cs="Arial"/>
                <w:sz w:val="24"/>
                <w:szCs w:val="24"/>
              </w:rPr>
              <w:t>ę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w zawodzie lekarza weterynarii od …… lat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882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Posiadam odr</w:t>
            </w:r>
            <w:r>
              <w:rPr>
                <w:sz w:val="24"/>
                <w:szCs w:val="24"/>
              </w:rPr>
              <w:t>ębny tytuł ubezpieczenia społecznego i nie wnoszę o opłacanie składek na ubezpieczenie społeczne wynikające z umowy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Posiadam aktualne orzeczenie dla celów sanitarno-epidemiologicznych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lastRenderedPageBreak/>
              <w:t>Posiadam odpowiednie warunki do przechowywania biopreparatów i pobranych prób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540"/>
                <w:tab w:val="left" w:pos="10490"/>
                <w:tab w:val="left" w:pos="1091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Świadczę usługi weterynaryjne w ramach zakładu leczniczego dla zwierząt pod nazwą …………………………………………… ………………………………………………………………………………. wpisanym do ewidencji prowadzonej przez Radę …………………………. Izby Lekarsko – Weterynaryjnej pod numerem ……………………  .</w:t>
            </w:r>
          </w:p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Posiadam zgod</w:t>
            </w:r>
            <w:r>
              <w:rPr>
                <w:sz w:val="24"/>
                <w:szCs w:val="24"/>
              </w:rPr>
              <w:t>ę kierownika zakładu leczniczego dla zwierząt na wykonywanie czynności określonych w art. 16 ust.1 pkt 1a ustawy z dnia 29 stycznia 2004 r. o Inspekcji Weterynaryjnej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Pracuj</w:t>
            </w:r>
            <w:r>
              <w:rPr>
                <w:sz w:val="24"/>
                <w:szCs w:val="24"/>
              </w:rPr>
              <w:t>ę w …………………. Inspektoracie Weterynarii w ………………….. na stanowisku …………………..…..…, a m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ój sta</w:t>
            </w:r>
            <w:r>
              <w:rPr>
                <w:sz w:val="24"/>
                <w:szCs w:val="24"/>
              </w:rPr>
              <w:t>ż pracy w Inspekcji Weterynaryjnej wynosi …… lat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Posiadam zgod</w:t>
            </w:r>
            <w:r>
              <w:rPr>
                <w:sz w:val="24"/>
                <w:szCs w:val="24"/>
              </w:rPr>
              <w:t>ę ……………… Lekarza Weterynarii w ……………… na wykonywanie czynności określonych w art. 16 ust.1 pkt 1 lit. …………  ustawy o Inspekcji Weterynaryjnej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>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>
              <w:rPr>
                <w:sz w:val="24"/>
                <w:szCs w:val="24"/>
              </w:rPr>
              <w:t xml:space="preserve"> wyznaczony/a do wykonywania czynności na potrzeby Inspekcji Weterynaryjnej w latach poprzedzających wyznaczenie przez …… lat. W ciągu ostatnich 12 miesięcy byłem/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>
              <w:rPr>
                <w:sz w:val="24"/>
                <w:szCs w:val="24"/>
              </w:rPr>
              <w:t xml:space="preserve"> wyznaczony/a przez PLW w …………………, a decyzja o wyznaczeniu nie została w tym czasie uchylona.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  <w:tr w:rsidR="00990AA2" w:rsidRPr="007425E3">
        <w:trPr>
          <w:trHeight w:val="1"/>
        </w:trPr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Posiadam samochód marki .................................................. nr rej. .............................. o pojemno</w:t>
            </w:r>
            <w:r>
              <w:rPr>
                <w:sz w:val="24"/>
                <w:szCs w:val="24"/>
              </w:rPr>
              <w:t>ści silnika ......................, kt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óry b</w:t>
            </w:r>
            <w:r>
              <w:rPr>
                <w:sz w:val="24"/>
                <w:szCs w:val="24"/>
              </w:rPr>
              <w:t>ędę wykorzystywał do przejazd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>ów zwi</w:t>
            </w:r>
            <w:r>
              <w:rPr>
                <w:sz w:val="24"/>
                <w:szCs w:val="24"/>
              </w:rPr>
              <w:t>ązanych z wykonywaniem czynności zleconych.</w:t>
            </w:r>
          </w:p>
          <w:p w:rsidR="00990AA2" w:rsidRPr="007425E3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0AA2" w:rsidRDefault="00990AA2">
            <w:pPr>
              <w:tabs>
                <w:tab w:val="left" w:pos="10490"/>
                <w:tab w:val="left" w:pos="10915"/>
              </w:tabs>
              <w:jc w:val="both"/>
            </w:pPr>
          </w:p>
        </w:tc>
      </w:tr>
    </w:tbl>
    <w:p w:rsidR="00990AA2" w:rsidRDefault="00990AA2">
      <w:pPr>
        <w:spacing w:line="360" w:lineRule="auto"/>
        <w:ind w:left="7"/>
        <w:rPr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  <w:t>Za</w:t>
      </w:r>
      <w:r>
        <w:rPr>
          <w:b/>
          <w:bCs/>
          <w:sz w:val="24"/>
          <w:szCs w:val="24"/>
          <w:shd w:val="clear" w:color="auto" w:fill="FFFFFF"/>
        </w:rPr>
        <w:t>łączniki</w:t>
      </w:r>
      <w:r>
        <w:rPr>
          <w:sz w:val="24"/>
          <w:szCs w:val="24"/>
          <w:shd w:val="clear" w:color="auto" w:fill="FFFFFF"/>
        </w:rPr>
        <w:t>:</w:t>
      </w:r>
    </w:p>
    <w:p w:rsidR="00990AA2" w:rsidRDefault="00990AA2">
      <w:pPr>
        <w:numPr>
          <w:ilvl w:val="0"/>
          <w:numId w:val="1"/>
        </w:numPr>
        <w:tabs>
          <w:tab w:val="left" w:pos="720"/>
          <w:tab w:val="left" w:leader="dot" w:pos="7726"/>
        </w:tabs>
        <w:spacing w:line="360" w:lineRule="auto"/>
        <w:jc w:val="both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pacing w:val="-2"/>
          <w:sz w:val="24"/>
          <w:szCs w:val="24"/>
          <w:shd w:val="clear" w:color="auto" w:fill="FFFFFF"/>
        </w:rPr>
        <w:t>Prawo wykonywania zawodu lekarza weterynarii nr…</w:t>
      </w: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ab/>
        <w:t>;</w:t>
      </w:r>
    </w:p>
    <w:p w:rsidR="00990AA2" w:rsidRDefault="00990A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pacing w:val="-1"/>
          <w:sz w:val="24"/>
          <w:szCs w:val="24"/>
          <w:shd w:val="clear" w:color="auto" w:fill="FFFFFF"/>
        </w:rPr>
        <w:t>Dokumenty potwierdzaj</w:t>
      </w:r>
      <w:r>
        <w:rPr>
          <w:spacing w:val="-1"/>
          <w:sz w:val="24"/>
          <w:szCs w:val="24"/>
          <w:shd w:val="clear" w:color="auto" w:fill="FFFFFF"/>
        </w:rPr>
        <w:t>ące posiadane kwalifikacje teoretyczne i praktyczne;</w:t>
      </w:r>
    </w:p>
    <w:p w:rsidR="00990AA2" w:rsidRDefault="00990A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Orzeczenie lekarskie do celów sanitarno-epidemiologicznych;</w:t>
      </w:r>
    </w:p>
    <w:p w:rsidR="00990AA2" w:rsidRDefault="00990A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Dokument zawieraj</w:t>
      </w:r>
      <w:r>
        <w:rPr>
          <w:sz w:val="24"/>
          <w:szCs w:val="24"/>
          <w:shd w:val="clear" w:color="auto" w:fill="FFFFFF"/>
        </w:rPr>
        <w:t>ący zgodę właściwej osoby na wyznaczenia;</w:t>
      </w:r>
    </w:p>
    <w:p w:rsidR="00990AA2" w:rsidRDefault="00990A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Potwierdzenie udzia</w:t>
      </w:r>
      <w:r>
        <w:rPr>
          <w:sz w:val="24"/>
          <w:szCs w:val="24"/>
          <w:shd w:val="clear" w:color="auto" w:fill="FFFFFF"/>
        </w:rPr>
        <w:t>łu w badaniach biegłości w zakresie badań na obecność włośni metodą referencyjną organizowanych przez Państwowy Instytut Weterynaryjny – Państwowy Instytut Badawczy w Puławach i uzyskanych wynik</w:t>
      </w: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ów;</w:t>
      </w:r>
    </w:p>
    <w:p w:rsidR="00990AA2" w:rsidRDefault="00990AA2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lastRenderedPageBreak/>
        <w:t>Dokumenty potwierdzaj</w:t>
      </w:r>
      <w:r>
        <w:rPr>
          <w:sz w:val="24"/>
          <w:szCs w:val="24"/>
          <w:shd w:val="clear" w:color="auto" w:fill="FFFFFF"/>
        </w:rPr>
        <w:t>ące terminowe i rzetelne wykonywanie czynności w ostatnim miejscu wyznaczenia oraz prowadzenie związanej z tym dokumentacji, a także aktualizowanie wiedzy;</w:t>
      </w:r>
    </w:p>
    <w:p w:rsidR="00990AA2" w:rsidRDefault="00990AA2">
      <w:pPr>
        <w:numPr>
          <w:ilvl w:val="0"/>
          <w:numId w:val="1"/>
        </w:numPr>
        <w:tabs>
          <w:tab w:val="left" w:pos="720"/>
          <w:tab w:val="left" w:leader="dot" w:pos="7740"/>
        </w:tabs>
        <w:spacing w:line="360" w:lineRule="auto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pacing w:val="-11"/>
          <w:sz w:val="24"/>
          <w:szCs w:val="24"/>
          <w:shd w:val="clear" w:color="auto" w:fill="FFFFFF"/>
        </w:rPr>
        <w:t>Inne</w:t>
      </w: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ab/>
        <w:t>…….….……………</w:t>
      </w:r>
    </w:p>
    <w:p w:rsidR="00990AA2" w:rsidRDefault="00990AA2">
      <w:pPr>
        <w:tabs>
          <w:tab w:val="left" w:pos="720"/>
          <w:tab w:val="left" w:leader="dot" w:pos="7740"/>
        </w:tabs>
        <w:spacing w:line="360" w:lineRule="auto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spacing w:line="360" w:lineRule="auto"/>
        <w:ind w:left="14"/>
        <w:jc w:val="both"/>
        <w:rPr>
          <w:rFonts w:ascii="Bookman Old Style" w:hAnsi="Bookman Old Style" w:cs="Bookman Old Style"/>
          <w:i/>
          <w:iCs/>
          <w:shd w:val="clear" w:color="auto" w:fill="FFFFFF"/>
        </w:rPr>
      </w:pPr>
      <w:r>
        <w:rPr>
          <w:rFonts w:ascii="Bookman Old Style" w:hAnsi="Bookman Old Style" w:cs="Bookman Old Style"/>
          <w:i/>
          <w:iCs/>
          <w:shd w:val="clear" w:color="auto" w:fill="FFFFFF"/>
        </w:rPr>
        <w:t>O</w:t>
      </w:r>
      <w:r>
        <w:rPr>
          <w:i/>
          <w:iCs/>
          <w:shd w:val="clear" w:color="auto" w:fill="FFFFFF"/>
        </w:rPr>
        <w:t>świadczam, iż wyrażam zgodę na przetwarzanie przez Powiatowego Lekarza Weterynarii  w ……………………moich danych osobowych zamieszczonych w powyższym zgłoszeniu, na zasadach określonych w rozporządzeniu Parlamentu Europejskiego i Rady (UE) 2016/679 z dnia 27 kwietnia 2016 r. w sprawie ochrony os</w:t>
      </w:r>
      <w:r>
        <w:rPr>
          <w:rFonts w:ascii="Bookman Old Style" w:hAnsi="Bookman Old Style" w:cs="Bookman Old Style"/>
          <w:i/>
          <w:iCs/>
          <w:shd w:val="clear" w:color="auto" w:fill="FFFFFF"/>
        </w:rPr>
        <w:t>ób fizycznych w zwi</w:t>
      </w:r>
      <w:r>
        <w:rPr>
          <w:i/>
          <w:iCs/>
          <w:shd w:val="clear" w:color="auto" w:fill="FFFFFF"/>
        </w:rPr>
        <w:t>ązku z przetwarzaniem danych osobowych i w sprawie swobodnego przepływu takich danych oraz uchylenia dyrektywy 95/46/WE, w celu uczestnictwa w procesie rekrutacji os</w:t>
      </w:r>
      <w:r>
        <w:rPr>
          <w:rFonts w:ascii="Bookman Old Style" w:hAnsi="Bookman Old Style" w:cs="Bookman Old Style"/>
          <w:i/>
          <w:iCs/>
          <w:shd w:val="clear" w:color="auto" w:fill="FFFFFF"/>
        </w:rPr>
        <w:t>ób dla potrzeb post</w:t>
      </w:r>
      <w:r>
        <w:rPr>
          <w:rFonts w:ascii="Arial" w:hAnsi="Arial" w:cs="Arial"/>
          <w:i/>
          <w:iCs/>
          <w:shd w:val="clear" w:color="auto" w:fill="FFFFFF"/>
        </w:rPr>
        <w:t>ę</w:t>
      </w:r>
      <w:r>
        <w:rPr>
          <w:rFonts w:ascii="Bookman Old Style" w:hAnsi="Bookman Old Style" w:cs="Bookman Old Style"/>
          <w:i/>
          <w:iCs/>
          <w:shd w:val="clear" w:color="auto" w:fill="FFFFFF"/>
        </w:rPr>
        <w:t xml:space="preserve">powania o wyznaczenie na podstawie art. 16 ustawy z dnia 29 stycznia 2004 r. </w:t>
      </w:r>
      <w:r>
        <w:rPr>
          <w:rFonts w:ascii="Bookman Old Style" w:hAnsi="Bookman Old Style" w:cs="Bookman Old Style"/>
          <w:i/>
          <w:iCs/>
          <w:shd w:val="clear" w:color="auto" w:fill="FFFFFF"/>
        </w:rPr>
        <w:br/>
        <w:t>o Inspekcji Weterynaryjnej</w:t>
      </w:r>
    </w:p>
    <w:p w:rsidR="00990AA2" w:rsidRDefault="00990AA2">
      <w:pPr>
        <w:spacing w:line="360" w:lineRule="auto"/>
        <w:ind w:left="14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spacing w:line="360" w:lineRule="auto"/>
        <w:ind w:left="14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spacing w:line="360" w:lineRule="auto"/>
        <w:ind w:left="5672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……………………………..</w:t>
      </w:r>
    </w:p>
    <w:p w:rsidR="00990AA2" w:rsidRDefault="00990AA2">
      <w:pPr>
        <w:spacing w:line="360" w:lineRule="auto"/>
        <w:ind w:left="5672"/>
        <w:rPr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( podpis zg</w:t>
      </w:r>
      <w:r>
        <w:rPr>
          <w:sz w:val="24"/>
          <w:szCs w:val="24"/>
          <w:shd w:val="clear" w:color="auto" w:fill="FFFFFF"/>
        </w:rPr>
        <w:t>łaszającego )</w:t>
      </w:r>
    </w:p>
    <w:p w:rsidR="00990AA2" w:rsidRDefault="00990AA2">
      <w:pPr>
        <w:tabs>
          <w:tab w:val="left" w:pos="720"/>
          <w:tab w:val="left" w:leader="dot" w:pos="7740"/>
        </w:tabs>
        <w:spacing w:line="360" w:lineRule="auto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tabs>
          <w:tab w:val="left" w:pos="720"/>
          <w:tab w:val="left" w:leader="dot" w:pos="7740"/>
        </w:tabs>
        <w:spacing w:line="360" w:lineRule="auto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tabs>
          <w:tab w:val="left" w:pos="720"/>
          <w:tab w:val="left" w:leader="dot" w:pos="7740"/>
        </w:tabs>
        <w:spacing w:line="360" w:lineRule="auto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tabs>
          <w:tab w:val="left" w:pos="720"/>
          <w:tab w:val="left" w:leader="dot" w:pos="7740"/>
        </w:tabs>
        <w:spacing w:line="360" w:lineRule="auto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</w:p>
    <w:p w:rsidR="00990AA2" w:rsidRDefault="00990AA2">
      <w:pPr>
        <w:spacing w:line="360" w:lineRule="auto"/>
        <w:ind w:left="14"/>
        <w:rPr>
          <w:b/>
          <w:bCs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b/>
          <w:bCs/>
          <w:sz w:val="24"/>
          <w:szCs w:val="24"/>
          <w:shd w:val="clear" w:color="auto" w:fill="FFFFFF"/>
        </w:rPr>
        <w:t>Informacje dodatkowe (wype</w:t>
      </w:r>
      <w:r>
        <w:rPr>
          <w:b/>
          <w:bCs/>
          <w:sz w:val="24"/>
          <w:szCs w:val="24"/>
          <w:shd w:val="clear" w:color="auto" w:fill="FFFFFF"/>
        </w:rPr>
        <w:t>łnia PIW)</w:t>
      </w:r>
    </w:p>
    <w:p w:rsidR="00990AA2" w:rsidRDefault="00990AA2">
      <w:pPr>
        <w:spacing w:line="360" w:lineRule="auto"/>
        <w:ind w:left="14"/>
        <w:rPr>
          <w:rFonts w:ascii="Bookman Old Style" w:hAnsi="Bookman Old Style" w:cs="Bookman Old Style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:rsidR="00990AA2" w:rsidRDefault="00990AA2">
      <w:pPr>
        <w:spacing w:line="360" w:lineRule="auto"/>
        <w:rPr>
          <w:rFonts w:ascii="Bookman Old Style" w:hAnsi="Bookman Old Style" w:cs="Bookman Old Style"/>
          <w:b/>
          <w:bCs/>
          <w:i/>
          <w:iCs/>
          <w:sz w:val="24"/>
          <w:szCs w:val="24"/>
          <w:shd w:val="clear" w:color="auto" w:fill="FFFFFF"/>
        </w:rPr>
      </w:pPr>
    </w:p>
    <w:p w:rsidR="00990AA2" w:rsidRDefault="00990AA2">
      <w:pPr>
        <w:rPr>
          <w:rFonts w:ascii="Times New Roman" w:hAnsi="Times New Roman" w:cs="Times New Roman"/>
          <w:sz w:val="24"/>
          <w:szCs w:val="24"/>
        </w:rPr>
      </w:pPr>
    </w:p>
    <w:sectPr w:rsidR="00990AA2" w:rsidSect="000A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167F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74"/>
    <w:rsid w:val="000A19A7"/>
    <w:rsid w:val="0035345A"/>
    <w:rsid w:val="00370101"/>
    <w:rsid w:val="007425E3"/>
    <w:rsid w:val="00990AA2"/>
    <w:rsid w:val="00C22574"/>
    <w:rsid w:val="00D5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WSTĘPNEJ GOTOWOŚCI </vt:lpstr>
    </vt:vector>
  </TitlesOfParts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WSTĘPNEJ GOTOWOŚCI</dc:title>
  <dc:creator>user</dc:creator>
  <cp:lastModifiedBy>user</cp:lastModifiedBy>
  <cp:revision>4</cp:revision>
  <dcterms:created xsi:type="dcterms:W3CDTF">2021-01-13T08:37:00Z</dcterms:created>
  <dcterms:modified xsi:type="dcterms:W3CDTF">2021-01-13T08:39:00Z</dcterms:modified>
</cp:coreProperties>
</file>