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3E5F" w14:textId="77777777" w:rsidR="00A53660" w:rsidRPr="00FE3429" w:rsidRDefault="009D33F2" w:rsidP="00FE3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29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RODO dla sygnalisty </w:t>
      </w:r>
    </w:p>
    <w:p w14:paraId="333AAFC3" w14:textId="77777777" w:rsidR="00A53660" w:rsidRPr="00FE3429" w:rsidRDefault="009D33F2" w:rsidP="00FE3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2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A53660" w:rsidRPr="00FE3429">
        <w:rPr>
          <w:rFonts w:ascii="Times New Roman" w:hAnsi="Times New Roman" w:cs="Times New Roman"/>
          <w:b/>
          <w:bCs/>
          <w:sz w:val="24"/>
          <w:szCs w:val="24"/>
        </w:rPr>
        <w:t xml:space="preserve">Powiatowym </w:t>
      </w:r>
      <w:r w:rsidRPr="00FE3429">
        <w:rPr>
          <w:rFonts w:ascii="Times New Roman" w:hAnsi="Times New Roman" w:cs="Times New Roman"/>
          <w:b/>
          <w:bCs/>
          <w:sz w:val="24"/>
          <w:szCs w:val="24"/>
        </w:rPr>
        <w:t xml:space="preserve">Inspektoracie Weterynarii </w:t>
      </w:r>
    </w:p>
    <w:p w14:paraId="2DF9AB48" w14:textId="2CC1D9BA" w:rsidR="009D33F2" w:rsidRPr="00FE3429" w:rsidRDefault="00A53660" w:rsidP="00FE3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429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1C1D50">
        <w:rPr>
          <w:rFonts w:ascii="Times New Roman" w:hAnsi="Times New Roman" w:cs="Times New Roman"/>
          <w:b/>
          <w:bCs/>
          <w:sz w:val="24"/>
          <w:szCs w:val="24"/>
        </w:rPr>
        <w:t>Łańcucie</w:t>
      </w:r>
    </w:p>
    <w:p w14:paraId="729B4C56" w14:textId="77777777" w:rsidR="009D33F2" w:rsidRPr="00FE3429" w:rsidRDefault="009D33F2" w:rsidP="00FE34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F70AF" w14:textId="77777777" w:rsidR="009D33F2" w:rsidRPr="00FE3429" w:rsidRDefault="009D33F2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B7167" w14:textId="77777777" w:rsidR="009D33F2" w:rsidRPr="00FE3429" w:rsidRDefault="009D33F2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Celem Klauzuli Informacyjnej jest realizacja obowiązków prawnych jakie zostały nałożone na Administratora danych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 </w:t>
      </w:r>
    </w:p>
    <w:p w14:paraId="2B78B2D2" w14:textId="77777777" w:rsidR="001C1D50" w:rsidRDefault="001C1D50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E2F9" w14:textId="23CA85B8" w:rsidR="009D33F2" w:rsidRPr="00FE3429" w:rsidRDefault="009D33F2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>Dane, które przetwarzamy otrzymaliśmy bezpośrednio od osoby, której dotyczą lub zostały nam przekazane przez osoby zgłaszające naruszenie.</w:t>
      </w:r>
    </w:p>
    <w:p w14:paraId="165AB422" w14:textId="77777777" w:rsidR="001C1D50" w:rsidRDefault="001C1D50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8FB65" w14:textId="5070E6FF" w:rsidR="009D33F2" w:rsidRPr="00FE3429" w:rsidRDefault="009D33F2" w:rsidP="00FE34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Zgodnie z </w:t>
      </w:r>
      <w:r w:rsidR="00FE3429" w:rsidRPr="00FE3429">
        <w:rPr>
          <w:rFonts w:ascii="Times New Roman" w:hAnsi="Times New Roman" w:cs="Times New Roman"/>
          <w:sz w:val="24"/>
          <w:szCs w:val="24"/>
        </w:rPr>
        <w:t>ogólnym</w:t>
      </w:r>
      <w:r w:rsidRPr="00FE3429">
        <w:rPr>
          <w:rFonts w:ascii="Times New Roman" w:hAnsi="Times New Roman" w:cs="Times New Roman"/>
          <w:sz w:val="24"/>
          <w:szCs w:val="24"/>
        </w:rPr>
        <w:t xml:space="preserve"> rozporządzenia o ochronie danych osobowych z dnia 27 kwietnia 2016 roku (Dz. Urz. UE L 119 z 04.05.2016), zwanym dalej RODO informuję, iż: </w:t>
      </w:r>
    </w:p>
    <w:p w14:paraId="1A04FEDD" w14:textId="16C67A75" w:rsidR="00FE3429" w:rsidRPr="00FE3429" w:rsidRDefault="00FE3429" w:rsidP="00FE3429">
      <w:pPr>
        <w:spacing w:after="0" w:line="360" w:lineRule="auto"/>
        <w:ind w:left="135"/>
        <w:jc w:val="center"/>
        <w:rPr>
          <w:rFonts w:ascii="Times New Roman" w:eastAsia="Corbel" w:hAnsi="Times New Roman" w:cs="Times New Roman"/>
          <w:b/>
          <w:bCs/>
          <w:color w:val="000000" w:themeColor="text1"/>
          <w:sz w:val="24"/>
          <w:szCs w:val="24"/>
        </w:rPr>
      </w:pPr>
    </w:p>
    <w:p w14:paraId="6A31C3E2" w14:textId="7B7A6AA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left="345" w:right="42" w:hanging="1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eastAsia="Corbel" w:hAnsi="Times New Roman" w:cs="Times New Roman"/>
          <w:sz w:val="24"/>
          <w:szCs w:val="24"/>
        </w:rPr>
        <w:t xml:space="preserve">administratorem Pani/Pana danych osobowych jest Powiatowy Inspektorat Weterynarii w Leżajsku reprezentowanym przez Powiatowego Lekarza Weterynarii w </w:t>
      </w:r>
      <w:r w:rsidR="001C1D50">
        <w:rPr>
          <w:rFonts w:ascii="Times New Roman" w:eastAsia="Corbel" w:hAnsi="Times New Roman" w:cs="Times New Roman"/>
          <w:sz w:val="24"/>
          <w:szCs w:val="24"/>
        </w:rPr>
        <w:t>Łańcucie</w:t>
      </w:r>
      <w:r w:rsidRPr="00FE3429">
        <w:rPr>
          <w:rFonts w:ascii="Times New Roman" w:eastAsia="Corbel" w:hAnsi="Times New Roman" w:cs="Times New Roman"/>
          <w:sz w:val="24"/>
          <w:szCs w:val="24"/>
        </w:rPr>
        <w:t>.</w:t>
      </w:r>
    </w:p>
    <w:p w14:paraId="1234B78E" w14:textId="10BDDA0D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left="345" w:right="42" w:hanging="1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eastAsia="Corbel" w:hAnsi="Times New Roman" w:cs="Times New Roman"/>
          <w:sz w:val="24"/>
          <w:szCs w:val="24"/>
        </w:rPr>
        <w:t xml:space="preserve">kontakt z Inspektorem Ochrony Danych pisemnie na adres siedziby Administratora lub za pomocą poczty mailowej – </w:t>
      </w:r>
      <w:r w:rsidR="007B17F8">
        <w:rPr>
          <w:rFonts w:ascii="Times New Roman" w:hAnsi="Times New Roman" w:cs="Times New Roman"/>
          <w:sz w:val="24"/>
          <w:szCs w:val="24"/>
        </w:rPr>
        <w:t>lancut.piw@wetgiw.gov.pl</w:t>
      </w:r>
    </w:p>
    <w:p w14:paraId="0B727F22" w14:textId="0B115896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left="345" w:right="42" w:hanging="1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Pana/Pani dane osobowe będą przetwarzane w celach związanych z prowadzeniem obsługi dotyczącej zgłoszeń w przedmiocie naruszeń prawa, tj. w szczególności analizy otrzymanego zgłoszenia; prowadzenia rejestru zgłoszeń naruszeń; rozpoznania zgłoszenia </w:t>
      </w:r>
      <w:r w:rsidRPr="00FE3429">
        <w:rPr>
          <w:rFonts w:ascii="Times New Roman" w:hAnsi="Times New Roman" w:cs="Times New Roman"/>
          <w:sz w:val="24"/>
          <w:szCs w:val="24"/>
        </w:rPr>
        <w:br/>
        <w:t>i przeprowadzenia postępowania wyjaśniającego dotyczącego naruszeń prawa w  PIW  w </w:t>
      </w:r>
      <w:r w:rsidR="00C77A7E">
        <w:rPr>
          <w:rFonts w:ascii="Times New Roman" w:hAnsi="Times New Roman" w:cs="Times New Roman"/>
          <w:sz w:val="24"/>
          <w:szCs w:val="24"/>
        </w:rPr>
        <w:t>Łańcucie</w:t>
      </w:r>
      <w:r w:rsidRPr="00FE3429">
        <w:rPr>
          <w:rFonts w:ascii="Times New Roman" w:hAnsi="Times New Roman" w:cs="Times New Roman"/>
          <w:sz w:val="24"/>
          <w:szCs w:val="24"/>
        </w:rPr>
        <w:t xml:space="preserve"> lub innego stosownego postępowania oraz ewentualnego podjęcia czynności związanych z przekazaniem zgłoszenia odpowiednim organom zewnętrznym, na podstawie: </w:t>
      </w:r>
    </w:p>
    <w:p w14:paraId="4283E5D6" w14:textId="77777777" w:rsidR="00FE3429" w:rsidRPr="00FE3429" w:rsidRDefault="00FE3429" w:rsidP="00FE3429">
      <w:pPr>
        <w:pStyle w:val="Akapitzlist"/>
        <w:numPr>
          <w:ilvl w:val="0"/>
          <w:numId w:val="4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art. 6 ust. 1 lit. c RODO tj. obowiązku prawnego ciążącego na administratorze; </w:t>
      </w:r>
    </w:p>
    <w:p w14:paraId="59151C35" w14:textId="77777777" w:rsidR="00FE3429" w:rsidRPr="00FE3429" w:rsidRDefault="00FE3429" w:rsidP="00FE3429">
      <w:pPr>
        <w:pStyle w:val="Akapitzlist"/>
        <w:numPr>
          <w:ilvl w:val="0"/>
          <w:numId w:val="4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art. 6 ust. 1 lit. e RODO tj. realizowania przez administratora zadań w interesie publicznym lub w ramach wykonywania władzy publicznej powierzonej administratorowi; </w:t>
      </w:r>
    </w:p>
    <w:p w14:paraId="19E7F273" w14:textId="77777777" w:rsidR="00FE3429" w:rsidRPr="00FE3429" w:rsidRDefault="00FE3429" w:rsidP="00FE3429">
      <w:pPr>
        <w:pStyle w:val="Akapitzlist"/>
        <w:numPr>
          <w:ilvl w:val="0"/>
          <w:numId w:val="4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art. 6 ust. 1 lit. a RODO tj. w przypadku wyrażenia przez sygnalistę z własnej inicjatywy dobrowolnej zgody na ujawnienie danych; </w:t>
      </w:r>
    </w:p>
    <w:p w14:paraId="724CED68" w14:textId="77777777" w:rsidR="00FE3429" w:rsidRPr="00FE3429" w:rsidRDefault="00FE3429" w:rsidP="00FE3429">
      <w:pPr>
        <w:pStyle w:val="Akapitzlist"/>
        <w:numPr>
          <w:ilvl w:val="0"/>
          <w:numId w:val="4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lastRenderedPageBreak/>
        <w:t xml:space="preserve">art. 6 ust. 1 lit. f RODO tj. prawnie uzasadnionych interesów realizowanych przez administratora jakim jest przyjmowanie, weryfikowanie i wyjaśnianie zgłoszeń naruszeń prawa. </w:t>
      </w:r>
    </w:p>
    <w:p w14:paraId="0C3CA180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>Odbiorcami Pana/Pani danych osobowych będą upoważnione przez Administratora osoby obsługujące zgłoszenia.</w:t>
      </w:r>
    </w:p>
    <w:p w14:paraId="0D0C6293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Odbiorcami Pana/Pani danych osobowych mogą być podmioty upoważnione do ich uzyskania na podstawie przepisów prawa. </w:t>
      </w:r>
    </w:p>
    <w:p w14:paraId="2F2E6849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Pana/Pani dane osobowe oraz pozostałe informacje zawarte w rejestrze zgłoszeń zewnętrznych będą przechowywane przez okres 3 lat po zakończeniu roku kalendarzowego, w którym zakończono działania następcze lub po zakończeniu postępowań zainicjowanych tymi działaniami. </w:t>
      </w:r>
    </w:p>
    <w:p w14:paraId="22638BEB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Posiada Pan/Pani prawo do: żądania od Administratora dostępu do danych osobowych, prawo do ich sprostowania, ograniczenia przetwarzania oraz prawo do wniesienia sprzeciwu wobec przetwarzania, przy czym sprzeciw przysługuje jedynie w sytuacji, gdy dalsze przetwarzanie nie jest niezbędne do wywiązania się przez administratora z obowiązku prawnego i nie występują inne nadrzędne, prawne podstawy przetwarzania. </w:t>
      </w:r>
    </w:p>
    <w:p w14:paraId="5FFB7037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Ma Pan/Pani prawo wniesienia skargi do Prezesa Urzędu Ochrony Danych Osobowych, ul. Stawki 2, 00-193 Warszawa, gdy uzasadnione jest, że Pana/Pani dane osobowe przetwarzane są przez Administratora niezgodnie z ogólnym rozporządzeniem o ochronie danych osobowych z dnia 27 kwietnia 2016 roku. </w:t>
      </w:r>
    </w:p>
    <w:p w14:paraId="4C0CD083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 xml:space="preserve">Pana/Pani dane osobowe nie będą przekazywane do państw trzecich. </w:t>
      </w:r>
    </w:p>
    <w:p w14:paraId="22A805F6" w14:textId="77777777" w:rsidR="00FE3429" w:rsidRPr="00FE3429" w:rsidRDefault="00FE3429" w:rsidP="00FE3429">
      <w:pPr>
        <w:pStyle w:val="Akapitzlist"/>
        <w:numPr>
          <w:ilvl w:val="0"/>
          <w:numId w:val="3"/>
        </w:numPr>
        <w:spacing w:after="0" w:line="360" w:lineRule="auto"/>
        <w:ind w:right="42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FE3429">
        <w:rPr>
          <w:rFonts w:ascii="Times New Roman" w:hAnsi="Times New Roman" w:cs="Times New Roman"/>
          <w:sz w:val="24"/>
          <w:szCs w:val="24"/>
        </w:rPr>
        <w:t>Pana/Pani dane osobowe nie podlegają zautomatyzowanemu podejmowaniu decyzji, w tym profilowaniu.</w:t>
      </w:r>
    </w:p>
    <w:p w14:paraId="22F97613" w14:textId="77777777" w:rsidR="00FE3429" w:rsidRPr="00FE3429" w:rsidRDefault="00FE3429" w:rsidP="00FE3429">
      <w:pPr>
        <w:pStyle w:val="Akapitzlist"/>
        <w:spacing w:after="0" w:line="360" w:lineRule="auto"/>
        <w:ind w:left="455" w:right="42"/>
        <w:rPr>
          <w:rFonts w:ascii="Times New Roman" w:eastAsia="Corbel" w:hAnsi="Times New Roman" w:cs="Times New Roman"/>
          <w:sz w:val="24"/>
          <w:szCs w:val="24"/>
        </w:rPr>
      </w:pPr>
    </w:p>
    <w:p w14:paraId="57338A39" w14:textId="77777777" w:rsidR="00FE3429" w:rsidRPr="00FE3429" w:rsidRDefault="00FE3429" w:rsidP="00FE3429">
      <w:pPr>
        <w:spacing w:after="0" w:line="360" w:lineRule="auto"/>
        <w:ind w:left="140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14:paraId="6F4A85F2" w14:textId="77777777" w:rsidR="00FE3429" w:rsidRPr="00FE3429" w:rsidRDefault="00FE3429" w:rsidP="00FE3429">
      <w:pPr>
        <w:spacing w:after="0" w:line="360" w:lineRule="auto"/>
        <w:ind w:left="140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14:paraId="19017B92" w14:textId="77777777" w:rsidR="00FE3429" w:rsidRPr="00FE3429" w:rsidRDefault="00FE3429" w:rsidP="00FE3429">
      <w:pPr>
        <w:spacing w:after="0" w:line="360" w:lineRule="auto"/>
        <w:ind w:left="140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14:paraId="68EE3DD1" w14:textId="77777777" w:rsidR="00FE3429" w:rsidRPr="00FE3429" w:rsidRDefault="00FE3429" w:rsidP="00FE3429">
      <w:pPr>
        <w:spacing w:after="0" w:line="360" w:lineRule="auto"/>
        <w:ind w:left="140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14:paraId="457C4D73" w14:textId="32400899" w:rsidR="002A794D" w:rsidRPr="00FE3429" w:rsidRDefault="002A794D" w:rsidP="00FE3429">
      <w:pPr>
        <w:pStyle w:val="Akapitzlist"/>
        <w:numPr>
          <w:ilvl w:val="0"/>
          <w:numId w:val="2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sectPr w:rsidR="002A794D" w:rsidRPr="00FE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ABE"/>
    <w:multiLevelType w:val="hybridMultilevel"/>
    <w:tmpl w:val="D1DC6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FF4C"/>
    <w:multiLevelType w:val="hybridMultilevel"/>
    <w:tmpl w:val="5268DB00"/>
    <w:lvl w:ilvl="0" w:tplc="140090E8">
      <w:start w:val="1"/>
      <w:numFmt w:val="decimal"/>
      <w:lvlText w:val="%1)"/>
      <w:lvlJc w:val="left"/>
      <w:pPr>
        <w:ind w:left="720" w:hanging="360"/>
      </w:pPr>
    </w:lvl>
    <w:lvl w:ilvl="1" w:tplc="85B62172">
      <w:start w:val="1"/>
      <w:numFmt w:val="lowerLetter"/>
      <w:lvlText w:val="%2."/>
      <w:lvlJc w:val="left"/>
      <w:pPr>
        <w:ind w:left="1440" w:hanging="360"/>
      </w:pPr>
    </w:lvl>
    <w:lvl w:ilvl="2" w:tplc="52D8B8B4">
      <w:start w:val="1"/>
      <w:numFmt w:val="lowerRoman"/>
      <w:lvlText w:val="%3."/>
      <w:lvlJc w:val="right"/>
      <w:pPr>
        <w:ind w:left="2160" w:hanging="180"/>
      </w:pPr>
    </w:lvl>
    <w:lvl w:ilvl="3" w:tplc="631E0B6A">
      <w:start w:val="1"/>
      <w:numFmt w:val="decimal"/>
      <w:lvlText w:val="%4."/>
      <w:lvlJc w:val="left"/>
      <w:pPr>
        <w:ind w:left="2880" w:hanging="360"/>
      </w:pPr>
    </w:lvl>
    <w:lvl w:ilvl="4" w:tplc="20B088B8">
      <w:start w:val="1"/>
      <w:numFmt w:val="lowerLetter"/>
      <w:lvlText w:val="%5."/>
      <w:lvlJc w:val="left"/>
      <w:pPr>
        <w:ind w:left="3600" w:hanging="360"/>
      </w:pPr>
    </w:lvl>
    <w:lvl w:ilvl="5" w:tplc="7F4CEDF2">
      <w:start w:val="1"/>
      <w:numFmt w:val="lowerRoman"/>
      <w:lvlText w:val="%6."/>
      <w:lvlJc w:val="right"/>
      <w:pPr>
        <w:ind w:left="4320" w:hanging="180"/>
      </w:pPr>
    </w:lvl>
    <w:lvl w:ilvl="6" w:tplc="E92E1C06">
      <w:start w:val="1"/>
      <w:numFmt w:val="decimal"/>
      <w:lvlText w:val="%7."/>
      <w:lvlJc w:val="left"/>
      <w:pPr>
        <w:ind w:left="5040" w:hanging="360"/>
      </w:pPr>
    </w:lvl>
    <w:lvl w:ilvl="7" w:tplc="8E2EE038">
      <w:start w:val="1"/>
      <w:numFmt w:val="lowerLetter"/>
      <w:lvlText w:val="%8."/>
      <w:lvlJc w:val="left"/>
      <w:pPr>
        <w:ind w:left="5760" w:hanging="360"/>
      </w:pPr>
    </w:lvl>
    <w:lvl w:ilvl="8" w:tplc="4C3E6D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1374B"/>
    <w:multiLevelType w:val="hybridMultilevel"/>
    <w:tmpl w:val="31B66918"/>
    <w:lvl w:ilvl="0" w:tplc="623AD1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DBF4C9E"/>
    <w:multiLevelType w:val="hybridMultilevel"/>
    <w:tmpl w:val="1ABC1A9C"/>
    <w:lvl w:ilvl="0" w:tplc="84D0BAC2">
      <w:start w:val="1"/>
      <w:numFmt w:val="lowerLetter"/>
      <w:lvlText w:val="%1)"/>
      <w:lvlJc w:val="left"/>
      <w:pPr>
        <w:ind w:left="70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10786607">
    <w:abstractNumId w:val="0"/>
  </w:num>
  <w:num w:numId="2" w16cid:durableId="691301508">
    <w:abstractNumId w:val="2"/>
  </w:num>
  <w:num w:numId="3" w16cid:durableId="1616643997">
    <w:abstractNumId w:val="1"/>
  </w:num>
  <w:num w:numId="4" w16cid:durableId="91319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F2"/>
    <w:rsid w:val="000742FB"/>
    <w:rsid w:val="00157FCD"/>
    <w:rsid w:val="001C1D50"/>
    <w:rsid w:val="002A794D"/>
    <w:rsid w:val="002C0CA4"/>
    <w:rsid w:val="003D59F9"/>
    <w:rsid w:val="006273A6"/>
    <w:rsid w:val="007B17F8"/>
    <w:rsid w:val="00890B36"/>
    <w:rsid w:val="009D33F2"/>
    <w:rsid w:val="00A22ADA"/>
    <w:rsid w:val="00A53660"/>
    <w:rsid w:val="00A87328"/>
    <w:rsid w:val="00B90B73"/>
    <w:rsid w:val="00BD4B5E"/>
    <w:rsid w:val="00C77A7E"/>
    <w:rsid w:val="00C9028A"/>
    <w:rsid w:val="00D525FA"/>
    <w:rsid w:val="00DD0729"/>
    <w:rsid w:val="00F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E842"/>
  <w15:chartTrackingRefBased/>
  <w15:docId w15:val="{B695352A-700D-4D20-841E-19F4C6AE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22A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AD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0B73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3D59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7341-9DDC-4722-AA32-A5705CF07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mhanus</dc:creator>
  <cp:keywords/>
  <dc:description/>
  <cp:lastModifiedBy>Joanna</cp:lastModifiedBy>
  <cp:revision>5</cp:revision>
  <cp:lastPrinted>2024-12-18T06:45:00Z</cp:lastPrinted>
  <dcterms:created xsi:type="dcterms:W3CDTF">2024-12-23T11:04:00Z</dcterms:created>
  <dcterms:modified xsi:type="dcterms:W3CDTF">2024-12-24T08:05:00Z</dcterms:modified>
</cp:coreProperties>
</file>